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92A82" w14:textId="295B71BB" w:rsidR="00146FEA" w:rsidRDefault="00347170" w:rsidP="00146FEA">
      <w:pPr>
        <w:jc w:val="left"/>
        <w:rPr>
          <w:lang w:val="mt-MT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9F16615" wp14:editId="5584361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84045" cy="1076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6FEA">
        <w:rPr>
          <w:lang w:val="mt-MT"/>
        </w:rPr>
        <w:t xml:space="preserve">                     </w:t>
      </w:r>
      <w:r w:rsidR="008A67AB">
        <w:rPr>
          <w:lang w:val="mt-MT"/>
        </w:rPr>
        <w:t xml:space="preserve">                             </w:t>
      </w:r>
      <w:r w:rsidR="00146FEA">
        <w:rPr>
          <w:lang w:val="mt-MT"/>
        </w:rPr>
        <w:t xml:space="preserve">                                         </w:t>
      </w:r>
      <w:bookmarkStart w:id="0" w:name="_Hlk48730155"/>
      <w:bookmarkEnd w:id="0"/>
    </w:p>
    <w:p w14:paraId="1B7013D5" w14:textId="6856CC25" w:rsidR="008A67AB" w:rsidRDefault="00347170" w:rsidP="00146FEA">
      <w:pPr>
        <w:jc w:val="left"/>
      </w:pPr>
      <w:r>
        <w:rPr>
          <w:rFonts w:ascii="Book Antiqua" w:hAnsi="Book Antiqua"/>
          <w:noProof/>
          <w:sz w:val="36"/>
          <w:szCs w:val="36"/>
          <w:lang w:val="mt-MT"/>
        </w:rPr>
        <w:drawing>
          <wp:anchor distT="0" distB="0" distL="114300" distR="114300" simplePos="0" relativeHeight="251664384" behindDoc="0" locked="0" layoutInCell="1" allowOverlap="1" wp14:anchorId="52799C08" wp14:editId="61D6C9B2">
            <wp:simplePos x="0" y="0"/>
            <wp:positionH relativeFrom="margin">
              <wp:posOffset>0</wp:posOffset>
            </wp:positionH>
            <wp:positionV relativeFrom="page">
              <wp:posOffset>400050</wp:posOffset>
            </wp:positionV>
            <wp:extent cx="2185035" cy="679450"/>
            <wp:effectExtent l="0" t="0" r="5715" b="6350"/>
            <wp:wrapNone/>
            <wp:docPr id="8152722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6B58E" w14:textId="4A0FD90D" w:rsidR="002B1509" w:rsidRDefault="002B1509" w:rsidP="002B1509">
      <w:pPr>
        <w:rPr>
          <w:rFonts w:ascii="Book Antiqua" w:hAnsi="Book Antiqua"/>
          <w:sz w:val="36"/>
          <w:szCs w:val="36"/>
          <w:lang w:val="mt-MT"/>
        </w:rPr>
      </w:pPr>
    </w:p>
    <w:p w14:paraId="684F13B1" w14:textId="5520DA34" w:rsidR="00347170" w:rsidRDefault="00347170" w:rsidP="002B1509">
      <w:pPr>
        <w:rPr>
          <w:rFonts w:ascii="Book Antiqua" w:hAnsi="Book Antiqua"/>
          <w:sz w:val="36"/>
          <w:szCs w:val="36"/>
          <w:lang w:val="mt-MT"/>
        </w:rPr>
      </w:pPr>
    </w:p>
    <w:p w14:paraId="244A885B" w14:textId="1B9BB483" w:rsidR="002B1509" w:rsidRDefault="002B1509" w:rsidP="002B1509">
      <w:pPr>
        <w:rPr>
          <w:rFonts w:ascii="Book Antiqua" w:hAnsi="Book Antiqua"/>
          <w:sz w:val="36"/>
          <w:szCs w:val="36"/>
          <w:lang w:val="mt-MT"/>
        </w:rPr>
      </w:pPr>
    </w:p>
    <w:p w14:paraId="6382F350" w14:textId="57F1A195" w:rsidR="001C5D90" w:rsidRPr="001C5D90" w:rsidRDefault="001C5D90" w:rsidP="001C5D90">
      <w:pPr>
        <w:shd w:val="clear" w:color="auto" w:fill="FFFFFF"/>
        <w:spacing w:after="210" w:line="264" w:lineRule="atLeast"/>
        <w:textAlignment w:val="baseline"/>
        <w:outlineLvl w:val="0"/>
        <w:rPr>
          <w:rFonts w:ascii="Azbuka Pro" w:eastAsia="Times New Roman" w:hAnsi="Azbuka Pro" w:cs="Times New Roman"/>
          <w:b/>
          <w:bCs/>
          <w:color w:val="222222"/>
          <w:kern w:val="36"/>
          <w:sz w:val="51"/>
          <w:szCs w:val="51"/>
          <w:lang w:val="en-MT" w:eastAsia="en-MT"/>
        </w:rPr>
      </w:pPr>
      <w:r w:rsidRPr="001C5D90">
        <w:rPr>
          <w:rFonts w:ascii="Azbuka Pro" w:eastAsia="Times New Roman" w:hAnsi="Azbuka Pro" w:cs="Times New Roman"/>
          <w:b/>
          <w:bCs/>
          <w:color w:val="222222"/>
          <w:kern w:val="36"/>
          <w:sz w:val="51"/>
          <w:szCs w:val="51"/>
          <w:lang w:val="en-MT" w:eastAsia="en-MT"/>
        </w:rPr>
        <w:t>SIDE BY SIDE HEINNER</w:t>
      </w:r>
    </w:p>
    <w:p w14:paraId="6E3B203B" w14:textId="3426D180" w:rsidR="00DB64B6" w:rsidRPr="00DB64B6" w:rsidRDefault="00906A3C" w:rsidP="00DB64B6">
      <w:pPr>
        <w:pStyle w:val="Heading1"/>
        <w:shd w:val="clear" w:color="auto" w:fill="FFFFFF"/>
        <w:spacing w:before="0" w:beforeAutospacing="0" w:after="210" w:afterAutospacing="0" w:line="264" w:lineRule="atLeast"/>
        <w:jc w:val="center"/>
        <w:textAlignment w:val="baseline"/>
        <w:rPr>
          <w:rFonts w:ascii="Azbuka Pro" w:hAnsi="Azbuka Pro"/>
          <w:color w:val="222222"/>
          <w:sz w:val="36"/>
          <w:szCs w:val="36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78720" behindDoc="0" locked="0" layoutInCell="1" allowOverlap="1" wp14:anchorId="72FE26C5" wp14:editId="40A7F46E">
            <wp:simplePos x="0" y="0"/>
            <wp:positionH relativeFrom="margin">
              <wp:posOffset>4182110</wp:posOffset>
            </wp:positionH>
            <wp:positionV relativeFrom="paragraph">
              <wp:posOffset>628015</wp:posOffset>
            </wp:positionV>
            <wp:extent cx="2656840" cy="5313680"/>
            <wp:effectExtent l="0" t="0" r="0" b="1270"/>
            <wp:wrapTopAndBottom/>
            <wp:docPr id="15859803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531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noProof/>
        </w:rPr>
        <w:drawing>
          <wp:anchor distT="0" distB="0" distL="114300" distR="114300" simplePos="0" relativeHeight="251677696" behindDoc="0" locked="0" layoutInCell="1" allowOverlap="1" wp14:anchorId="27A78989" wp14:editId="50869B0F">
            <wp:simplePos x="0" y="0"/>
            <wp:positionH relativeFrom="page">
              <wp:posOffset>772795</wp:posOffset>
            </wp:positionH>
            <wp:positionV relativeFrom="paragraph">
              <wp:posOffset>513715</wp:posOffset>
            </wp:positionV>
            <wp:extent cx="2898140" cy="3238500"/>
            <wp:effectExtent l="0" t="0" r="0" b="0"/>
            <wp:wrapTopAndBottom/>
            <wp:docPr id="3904431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00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2C1AEF" wp14:editId="74D17874">
                <wp:simplePos x="0" y="0"/>
                <wp:positionH relativeFrom="column">
                  <wp:posOffset>257810</wp:posOffset>
                </wp:positionH>
                <wp:positionV relativeFrom="paragraph">
                  <wp:posOffset>4066540</wp:posOffset>
                </wp:positionV>
                <wp:extent cx="3506470" cy="3971925"/>
                <wp:effectExtent l="0" t="0" r="1778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47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FABDE" w14:textId="3456C0E9" w:rsidR="00603CBC" w:rsidRPr="00347170" w:rsidRDefault="008A67AB" w:rsidP="00347170">
                            <w:pPr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  <w:r w:rsidRPr="008A67AB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>Features</w:t>
                            </w:r>
                          </w:p>
                          <w:p w14:paraId="03DF03C4" w14:textId="77777777" w:rsidR="00DB64B6" w:rsidRDefault="008E0CEF" w:rsidP="00DB64B6">
                            <w:pPr>
                              <w:jc w:val="left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7170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>General specifications</w:t>
                            </w:r>
                          </w:p>
                          <w:p w14:paraId="2207856E" w14:textId="19769957" w:rsidR="00DB64B6" w:rsidRDefault="00DB64B6" w:rsidP="00DB64B6">
                            <w:pPr>
                              <w:jc w:val="left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E55BD8" w14:textId="1BC1C47B" w:rsidR="00906A3C" w:rsidRPr="00906A3C" w:rsidRDefault="00906A3C" w:rsidP="00906A3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Cooling type</w:t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No-frost</w:t>
                            </w:r>
                          </w:p>
                          <w:p w14:paraId="0A0152DA" w14:textId="739B6837" w:rsidR="00906A3C" w:rsidRPr="00906A3C" w:rsidRDefault="00906A3C" w:rsidP="00906A3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Doors</w:t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6FD41F74" w14:textId="77777777" w:rsidR="00906A3C" w:rsidRPr="00906A3C" w:rsidRDefault="00906A3C" w:rsidP="00906A3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Defrosting system</w:t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  <w:t>Automatic</w:t>
                            </w:r>
                          </w:p>
                          <w:p w14:paraId="37C79010" w14:textId="77777777" w:rsidR="00906A3C" w:rsidRPr="00906A3C" w:rsidRDefault="00906A3C" w:rsidP="00906A3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Water dispenser</w:t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</w:p>
                          <w:p w14:paraId="7DEE9771" w14:textId="786444A4" w:rsidR="00906A3C" w:rsidRPr="00906A3C" w:rsidRDefault="00906A3C" w:rsidP="00906A3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Display type</w:t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Touch</w:t>
                            </w:r>
                          </w:p>
                          <w:p w14:paraId="4534BDE4" w14:textId="3F95FEFF" w:rsidR="00906A3C" w:rsidRPr="00906A3C" w:rsidRDefault="00906A3C" w:rsidP="00906A3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Colour</w:t>
                            </w:r>
                            <w:proofErr w:type="spellEnd"/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Black</w:t>
                            </w:r>
                          </w:p>
                          <w:p w14:paraId="1365A6C7" w14:textId="77777777" w:rsidR="00906A3C" w:rsidRPr="00906A3C" w:rsidRDefault="00906A3C" w:rsidP="00906A3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Fridge capacity</w:t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  <w:t>344 L</w:t>
                            </w:r>
                          </w:p>
                          <w:p w14:paraId="3DBBD6B1" w14:textId="77777777" w:rsidR="00906A3C" w:rsidRPr="00906A3C" w:rsidRDefault="00906A3C" w:rsidP="00906A3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Energy efficiency class</w:t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  <w:t>E</w:t>
                            </w:r>
                          </w:p>
                          <w:p w14:paraId="6A281931" w14:textId="77777777" w:rsidR="00906A3C" w:rsidRPr="00906A3C" w:rsidRDefault="00906A3C" w:rsidP="00906A3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Compressor type</w:t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  <w:t>Inverter</w:t>
                            </w:r>
                          </w:p>
                          <w:p w14:paraId="1F5B654A" w14:textId="77777777" w:rsidR="00906A3C" w:rsidRPr="00906A3C" w:rsidRDefault="00906A3C" w:rsidP="00906A3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Freezer capacity</w:t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  <w:t>185 L</w:t>
                            </w:r>
                          </w:p>
                          <w:p w14:paraId="10497E5C" w14:textId="54D3FADC" w:rsidR="00906A3C" w:rsidRPr="00906A3C" w:rsidRDefault="00906A3C" w:rsidP="00906A3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proofErr w:type="gramStart"/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capacity</w:t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529 L</w:t>
                            </w:r>
                          </w:p>
                          <w:p w14:paraId="628A88D7" w14:textId="6E8144EB" w:rsidR="001C5D90" w:rsidRPr="00906A3C" w:rsidRDefault="00906A3C" w:rsidP="00906A3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Product functions</w:t>
                            </w:r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  <w:t>ECO function, Super freezing function, Super cooling function, Open door alarm, Smart function</w:t>
                            </w:r>
                          </w:p>
                          <w:p w14:paraId="10BD0C96" w14:textId="1D65414B" w:rsidR="00906A3C" w:rsidRPr="00906A3C" w:rsidRDefault="00906A3C" w:rsidP="00906A3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jc w:val="left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WxDxH</w:t>
                            </w:r>
                            <w:proofErr w:type="spellEnd"/>
                            <w:r w:rsidRPr="00906A3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          90x66x177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C1AE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.3pt;margin-top:320.2pt;width:276.1pt;height:3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YzOAIAAH0EAAAOAAAAZHJzL2Uyb0RvYy54bWysVE1v2zAMvQ/YfxB0X5yk+ViMOEWWIsOA&#10;oC2QDj0rshQbk0VNUmJnv36U7Hy022nYRaZE6ol8fPT8vqkUOQrrStAZHfT6lAjNIS/1PqPfX9af&#10;PlPiPNM5U6BFRk/C0fvFxw/z2qRiCAWoXFiCINqltclo4b1Jk8TxQlTM9cAIjU4JtmIet3af5JbV&#10;iF6pZNjvT5IabG4scOEcnj60TrqI+FIK7p+kdMITlVHMzcfVxnUX1mQxZ+neMlOUvEuD/UMWFSs1&#10;PnqBemCekYMt/4CqSm7BgfQ9DlUCUpZcxBqwmkH/XTXbghkRa0FynLnQ5P4fLH88bs2zJb75Ag02&#10;MBBSG5c6PAz1NNJW4YuZEvQjhacLbaLxhOPh3bg/GU3RxdF3N5sOZsNxwEmu1411/quAigQjoxb7&#10;Eulix43zbeg5JLzmQJX5ulQqboIWxEpZcmTYReVjkgj+JkppUmd0grlE4De+AH25v1OM/+jSu4lC&#10;PKUx52vxwfLNrukY2UF+QqIstBpyhq9LxN0w55+ZRdEgATgI/gkXqQCTgc6ipAD762/nIR57iV5K&#10;ahRhRt3PA7OCEvVNY5dng9EoqDZuRuPpEDf21rO79ehDtQJkaIAjZ3g0Q7xXZ1NaqF5xXpbhVXQx&#10;zfHtjPqzufLtaOC8cbFcxiDUqWF+o7eGB+jQkcDnS/PKrOn66VEKj3CWK0vftbWNDTc1LA8eZBl7&#10;HghuWe14R41H1XTzGIbodh+jrn+NxW8AAAD//wMAUEsDBBQABgAIAAAAIQBj0WfI3gAAAAsBAAAP&#10;AAAAZHJzL2Rvd25yZXYueG1sTI/BTsMwEETvSPyDtZW4UbtRGiUhTgWocOFEizi7sWtbxHZku2n4&#10;e5YTHFf7NPOm2y1uJLOKyQbPYbNmQJQfgrRec/g4vtzXQFIWXooxeMXhWyXY9bc3nWhluPp3NR+y&#10;JhjiUys4mJynltI0GOVEWodJefydQ3Qi4xk1lVFcMdyNtGCsok5Yjw1GTOrZqOHrcHEc9k+60UMt&#10;otnX0tp5+Ty/6VfO71bL4wOQrJb8B8OvPqpDj06ncPEykZFDySokOVQlK4EgsG0K3HJCsqi2DdC+&#10;o/839D8AAAD//wMAUEsBAi0AFAAGAAgAAAAhALaDOJL+AAAA4QEAABMAAAAAAAAAAAAAAAAAAAAA&#10;AFtDb250ZW50X1R5cGVzXS54bWxQSwECLQAUAAYACAAAACEAOP0h/9YAAACUAQAACwAAAAAAAAAA&#10;AAAAAAAvAQAAX3JlbHMvLnJlbHNQSwECLQAUAAYACAAAACEArepmMzgCAAB9BAAADgAAAAAAAAAA&#10;AAAAAAAuAgAAZHJzL2Uyb0RvYy54bWxQSwECLQAUAAYACAAAACEAY9FnyN4AAAALAQAADwAAAAAA&#10;AAAAAAAAAACSBAAAZHJzL2Rvd25yZXYueG1sUEsFBgAAAAAEAAQA8wAAAJ0FAAAAAA==&#10;" fillcolor="white [3201]" strokeweight=".5pt">
                <v:textbox>
                  <w:txbxContent>
                    <w:p w14:paraId="70FFABDE" w14:textId="3456C0E9" w:rsidR="00603CBC" w:rsidRPr="00347170" w:rsidRDefault="008A67AB" w:rsidP="00347170">
                      <w:pPr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  <w:r w:rsidRPr="008A67AB">
                        <w:rPr>
                          <w:rFonts w:ascii="Book Antiqua" w:hAnsi="Book Antiqua"/>
                          <w:sz w:val="36"/>
                          <w:szCs w:val="36"/>
                        </w:rPr>
                        <w:t>Features</w:t>
                      </w:r>
                    </w:p>
                    <w:p w14:paraId="03DF03C4" w14:textId="77777777" w:rsidR="00DB64B6" w:rsidRDefault="008E0CEF" w:rsidP="00DB64B6">
                      <w:pPr>
                        <w:jc w:val="left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 w:rsidRPr="00347170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>General specifications</w:t>
                      </w:r>
                    </w:p>
                    <w:p w14:paraId="2207856E" w14:textId="19769957" w:rsidR="00DB64B6" w:rsidRDefault="00DB64B6" w:rsidP="00DB64B6">
                      <w:pPr>
                        <w:jc w:val="left"/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E55BD8" w14:textId="1BC1C47B" w:rsidR="00906A3C" w:rsidRPr="00906A3C" w:rsidRDefault="00906A3C" w:rsidP="00906A3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jc w:val="lef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Cooling type</w:t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</w:t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No-frost</w:t>
                      </w:r>
                    </w:p>
                    <w:p w14:paraId="0A0152DA" w14:textId="739B6837" w:rsidR="00906A3C" w:rsidRPr="00906A3C" w:rsidRDefault="00906A3C" w:rsidP="00906A3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jc w:val="lef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Doors</w:t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  </w:t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2</w:t>
                      </w:r>
                    </w:p>
                    <w:p w14:paraId="6FD41F74" w14:textId="77777777" w:rsidR="00906A3C" w:rsidRPr="00906A3C" w:rsidRDefault="00906A3C" w:rsidP="00906A3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jc w:val="lef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Defrosting system</w:t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  <w:t>Automatic</w:t>
                      </w:r>
                    </w:p>
                    <w:p w14:paraId="37C79010" w14:textId="77777777" w:rsidR="00906A3C" w:rsidRPr="00906A3C" w:rsidRDefault="00906A3C" w:rsidP="00906A3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jc w:val="lef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Water dispenser</w:t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  <w:t>Yes</w:t>
                      </w:r>
                    </w:p>
                    <w:p w14:paraId="7DEE9771" w14:textId="786444A4" w:rsidR="00906A3C" w:rsidRPr="00906A3C" w:rsidRDefault="00906A3C" w:rsidP="00906A3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jc w:val="lef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Display type</w:t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</w:t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Touch</w:t>
                      </w:r>
                    </w:p>
                    <w:p w14:paraId="4534BDE4" w14:textId="3F95FEFF" w:rsidR="00906A3C" w:rsidRPr="00906A3C" w:rsidRDefault="00906A3C" w:rsidP="00906A3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jc w:val="lef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proofErr w:type="spellStart"/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Colour</w:t>
                      </w:r>
                      <w:proofErr w:type="spellEnd"/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</w:t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Black</w:t>
                      </w:r>
                    </w:p>
                    <w:p w14:paraId="1365A6C7" w14:textId="77777777" w:rsidR="00906A3C" w:rsidRPr="00906A3C" w:rsidRDefault="00906A3C" w:rsidP="00906A3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jc w:val="lef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Fridge capacity</w:t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  <w:t>344 L</w:t>
                      </w:r>
                    </w:p>
                    <w:p w14:paraId="3DBBD6B1" w14:textId="77777777" w:rsidR="00906A3C" w:rsidRPr="00906A3C" w:rsidRDefault="00906A3C" w:rsidP="00906A3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jc w:val="lef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Energy efficiency class</w:t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  <w:t>E</w:t>
                      </w:r>
                    </w:p>
                    <w:p w14:paraId="6A281931" w14:textId="77777777" w:rsidR="00906A3C" w:rsidRPr="00906A3C" w:rsidRDefault="00906A3C" w:rsidP="00906A3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jc w:val="lef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Compressor type</w:t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  <w:t>Inverter</w:t>
                      </w:r>
                    </w:p>
                    <w:p w14:paraId="1F5B654A" w14:textId="77777777" w:rsidR="00906A3C" w:rsidRPr="00906A3C" w:rsidRDefault="00906A3C" w:rsidP="00906A3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jc w:val="lef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Freezer capacity</w:t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  <w:t>185 L</w:t>
                      </w:r>
                    </w:p>
                    <w:p w14:paraId="10497E5C" w14:textId="54D3FADC" w:rsidR="00906A3C" w:rsidRPr="00906A3C" w:rsidRDefault="00906A3C" w:rsidP="00906A3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jc w:val="lef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Total </w:t>
                      </w:r>
                      <w:proofErr w:type="gramStart"/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capacity</w:t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</w:t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</w:r>
                      <w:proofErr w:type="gramEnd"/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529 L</w:t>
                      </w:r>
                    </w:p>
                    <w:p w14:paraId="628A88D7" w14:textId="6E8144EB" w:rsidR="001C5D90" w:rsidRPr="00906A3C" w:rsidRDefault="00906A3C" w:rsidP="00906A3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jc w:val="lef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Product functions</w:t>
                      </w:r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  <w:t>ECO function, Super freezing function, Super cooling function, Open door alarm, Smart function</w:t>
                      </w:r>
                    </w:p>
                    <w:p w14:paraId="10BD0C96" w14:textId="1D65414B" w:rsidR="00906A3C" w:rsidRPr="00906A3C" w:rsidRDefault="00906A3C" w:rsidP="00906A3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jc w:val="left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proofErr w:type="spellStart"/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>WxDxH</w:t>
                      </w:r>
                      <w:proofErr w:type="spellEnd"/>
                      <w:r w:rsidRPr="00906A3C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          90x66x177</w:t>
                      </w:r>
                    </w:p>
                  </w:txbxContent>
                </v:textbox>
              </v:shape>
            </w:pict>
          </mc:Fallback>
        </mc:AlternateContent>
      </w:r>
      <w:r w:rsidR="00E61699">
        <w:rPr>
          <w:noProof/>
        </w:rPr>
        <w:drawing>
          <wp:anchor distT="0" distB="0" distL="114300" distR="114300" simplePos="0" relativeHeight="251672576" behindDoc="0" locked="0" layoutInCell="1" allowOverlap="1" wp14:anchorId="32A78A51" wp14:editId="220FBC2C">
            <wp:simplePos x="0" y="0"/>
            <wp:positionH relativeFrom="page">
              <wp:posOffset>3228975</wp:posOffset>
            </wp:positionH>
            <wp:positionV relativeFrom="paragraph">
              <wp:posOffset>4121150</wp:posOffset>
            </wp:positionV>
            <wp:extent cx="647700" cy="647700"/>
            <wp:effectExtent l="0" t="0" r="0" b="0"/>
            <wp:wrapTopAndBottom/>
            <wp:docPr id="6570038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4B6" w:rsidRPr="00DB64B6">
        <w:rPr>
          <w:rFonts w:ascii="Azbuka Pro" w:hAnsi="Azbuka Pro"/>
          <w:color w:val="222222"/>
          <w:sz w:val="36"/>
          <w:szCs w:val="36"/>
        </w:rPr>
        <w:t>H</w:t>
      </w:r>
      <w:r w:rsidR="00676454">
        <w:rPr>
          <w:rFonts w:ascii="Azbuka Pro" w:hAnsi="Azbuka Pro"/>
          <w:color w:val="222222"/>
          <w:sz w:val="36"/>
          <w:szCs w:val="36"/>
        </w:rPr>
        <w:t>SBS-H</w:t>
      </w:r>
      <w:r w:rsidR="006D02F8">
        <w:rPr>
          <w:rFonts w:ascii="Azbuka Pro" w:hAnsi="Azbuka Pro"/>
          <w:color w:val="222222"/>
          <w:sz w:val="36"/>
          <w:szCs w:val="36"/>
        </w:rPr>
        <w:t>M</w:t>
      </w:r>
      <w:r>
        <w:rPr>
          <w:rFonts w:ascii="Azbuka Pro" w:hAnsi="Azbuka Pro"/>
          <w:color w:val="222222"/>
          <w:sz w:val="36"/>
          <w:szCs w:val="36"/>
        </w:rPr>
        <w:t>529NFBKWDE</w:t>
      </w:r>
      <w:r w:rsidR="00676454">
        <w:rPr>
          <w:rFonts w:ascii="Azbuka Pro" w:hAnsi="Azbuka Pro"/>
          <w:color w:val="222222"/>
          <w:sz w:val="36"/>
          <w:szCs w:val="36"/>
        </w:rPr>
        <w:t>++</w:t>
      </w:r>
    </w:p>
    <w:p w14:paraId="34F458A5" w14:textId="09BC87AC" w:rsidR="00576249" w:rsidRDefault="00576249" w:rsidP="00576249">
      <w:pPr>
        <w:rPr>
          <w:b/>
          <w:bCs/>
          <w:noProof/>
        </w:rPr>
      </w:pPr>
      <w:r w:rsidRPr="00347170">
        <w:rPr>
          <w:b/>
          <w:bCs/>
          <w:noProof/>
        </w:rPr>
        <w:tab/>
      </w:r>
    </w:p>
    <w:p w14:paraId="2FF10FFA" w14:textId="70E17092" w:rsidR="00DC4F7F" w:rsidRDefault="00DC4F7F" w:rsidP="00576249">
      <w:pPr>
        <w:rPr>
          <w:b/>
          <w:bCs/>
          <w:noProof/>
        </w:rPr>
      </w:pPr>
    </w:p>
    <w:p w14:paraId="2DD36C62" w14:textId="6357BC8D" w:rsidR="00DC4F7F" w:rsidRDefault="00DC4F7F" w:rsidP="00576249">
      <w:pPr>
        <w:rPr>
          <w:b/>
          <w:bCs/>
          <w:noProof/>
        </w:rPr>
      </w:pPr>
    </w:p>
    <w:p w14:paraId="2F5E7B2A" w14:textId="2D7BC6C5" w:rsidR="00DC4F7F" w:rsidRPr="00347170" w:rsidRDefault="00DC4F7F" w:rsidP="00576249">
      <w:pPr>
        <w:rPr>
          <w:b/>
          <w:bCs/>
          <w:noProof/>
        </w:rPr>
      </w:pPr>
    </w:p>
    <w:p w14:paraId="1FB60D16" w14:textId="184F9214" w:rsidR="00146FEA" w:rsidRDefault="00146FEA" w:rsidP="00576249"/>
    <w:p w14:paraId="379C1930" w14:textId="1C2D2FDD" w:rsidR="00685487" w:rsidRDefault="00676454" w:rsidP="00146FE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26841" wp14:editId="0935EA0F">
                <wp:simplePos x="0" y="0"/>
                <wp:positionH relativeFrom="margin">
                  <wp:posOffset>3963035</wp:posOffset>
                </wp:positionH>
                <wp:positionV relativeFrom="paragraph">
                  <wp:posOffset>115570</wp:posOffset>
                </wp:positionV>
                <wp:extent cx="3390900" cy="6286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ECDEF" w14:textId="77777777" w:rsidR="008A67AB" w:rsidRPr="008A67AB" w:rsidRDefault="008A67AB" w:rsidP="008A67AB">
                            <w:pPr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  <w:r w:rsidRPr="008A67AB"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  <w:t>Tel: 21250980 / 21233566</w:t>
                            </w:r>
                          </w:p>
                          <w:p w14:paraId="15EF15A8" w14:textId="77777777" w:rsidR="008A67AB" w:rsidRPr="008A67AB" w:rsidRDefault="008A67AB" w:rsidP="008A67AB">
                            <w:pPr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  <w:r w:rsidRPr="008A67AB"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  <w:t xml:space="preserve"> web: www.centrocasalinga.com</w:t>
                            </w:r>
                          </w:p>
                          <w:p w14:paraId="271D9001" w14:textId="77777777" w:rsidR="008A67AB" w:rsidRPr="008A67AB" w:rsidRDefault="008A67AB">
                            <w:pPr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26841" id="Text Box 9" o:spid="_x0000_s1027" type="#_x0000_t202" style="position:absolute;margin-left:312.05pt;margin-top:9.1pt;width:267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ZPNgIAAIMEAAAOAAAAZHJzL2Uyb0RvYy54bWysVEtv2zAMvg/YfxB0X5xXs8aIU2QpMgwI&#10;2gJp0bMiS7EwWdQkJXb260cpz7Y7DbvIpEh9JD+Snty1tSY74bwCU9Bep0uJMBxKZTYFfXlefLml&#10;xAdmSqbBiILuhad308+fJo3NRR8q0KVwBEGMzxtb0CoEm2eZ55Wome+AFQaNElzNAqpuk5WONYhe&#10;66zf7Y6yBlxpHXDhPd7eH4x0mvClFDw8SulFILqgmFtIp0vnOp7ZdMLyjWO2UvyYBvuHLGqmDAY9&#10;Q92zwMjWqQ9QteIOPMjQ4VBnIKXiItWA1fS676pZVcyKVAuS4+2ZJv//YPnDbmWfHAntN2ixgZGQ&#10;xvrc42Wsp5Wujl/MlKAdKdyfaRNtIBwvB4Nxd9xFE0fbqH87ukm8ZpfX1vnwXUBNolBQh21JbLHd&#10;0geMiK4nlxjMg1blQmmdlDgKYq4d2TFsog4pR3zxxksb0mDwAYb+gBChz+/XmvGfscq3CKhpg5eX&#10;2qMU2nVLVHnFyxrKPdLl4DBJ3vKFQvgl8+GJORwdpAHXITziITVgTnCUKKnA/f7bffTHjqKVkgZH&#10;saD+15Y5QYn+YbDX495wGGc3KcObr31U3LVlfW0x23oOSFQPF8/yJEb/oE+idFC/4tbMYlQ0McMx&#10;dkHDSZyHw4Lg1nExmyUnnFbLwtKsLI/QkeNI63P7ypw9tjXgQDzAaWhZ/q67B9/40sBsG0Cq1PrI&#10;84HVI/046ak7x62Mq3StJ6/Lv2P6BwAA//8DAFBLAwQUAAYACAAAACEAtD9EFd0AAAALAQAADwAA&#10;AGRycy9kb3ducmV2LnhtbEyPwU7DMBBE70j8g7VI3KiTCIoJcSpAhQunFsTZjV3bIl5HsZuGv2dz&#10;gtvuzmj2TbOZQ88mMyYfUUK5KoAZ7KL2aCV8frzeCGApK9Sqj2gk/JgEm/byolG1jmfcmWmfLaMQ&#10;TLWS4HIeas5T50xQaRUHg6Qd4xhUpnW0XI/qTOGh51VRrHlQHumDU4N5cab73p+ChO2zfbCdUKPb&#10;Cu39NH8d3+2blNdX89MjsGzm/GeGBZ/QoSWmQzyhTqyXsK5uS7KSICpgi6G8E3Q5LNN9Bbxt+P8O&#10;7S8AAAD//wMAUEsBAi0AFAAGAAgAAAAhALaDOJL+AAAA4QEAABMAAAAAAAAAAAAAAAAAAAAAAFtD&#10;b250ZW50X1R5cGVzXS54bWxQSwECLQAUAAYACAAAACEAOP0h/9YAAACUAQAACwAAAAAAAAAAAAAA&#10;AAAvAQAAX3JlbHMvLnJlbHNQSwECLQAUAAYACAAAACEAuio2TzYCAACDBAAADgAAAAAAAAAAAAAA&#10;AAAuAgAAZHJzL2Uyb0RvYy54bWxQSwECLQAUAAYACAAAACEAtD9EFd0AAAALAQAADwAAAAAAAAAA&#10;AAAAAACQBAAAZHJzL2Rvd25yZXYueG1sUEsFBgAAAAAEAAQA8wAAAJoFAAAAAA==&#10;" fillcolor="white [3201]" strokeweight=".5pt">
                <v:textbox>
                  <w:txbxContent>
                    <w:p w14:paraId="3FBECDEF" w14:textId="77777777" w:rsidR="008A67AB" w:rsidRPr="008A67AB" w:rsidRDefault="008A67AB" w:rsidP="008A67AB">
                      <w:pPr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  <w:r w:rsidRPr="008A67AB">
                        <w:rPr>
                          <w:rFonts w:ascii="Book Antiqua" w:hAnsi="Book Antiqua"/>
                          <w:sz w:val="32"/>
                          <w:szCs w:val="32"/>
                        </w:rPr>
                        <w:t>Tel: 21250980 / 21233566</w:t>
                      </w:r>
                    </w:p>
                    <w:p w14:paraId="15EF15A8" w14:textId="77777777" w:rsidR="008A67AB" w:rsidRPr="008A67AB" w:rsidRDefault="008A67AB" w:rsidP="008A67AB">
                      <w:pPr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  <w:r w:rsidRPr="008A67AB">
                        <w:rPr>
                          <w:rFonts w:ascii="Book Antiqua" w:hAnsi="Book Antiqua"/>
                          <w:sz w:val="32"/>
                          <w:szCs w:val="32"/>
                        </w:rPr>
                        <w:t xml:space="preserve"> web: www.centrocasalinga.com</w:t>
                      </w:r>
                    </w:p>
                    <w:p w14:paraId="271D9001" w14:textId="77777777" w:rsidR="008A67AB" w:rsidRPr="008A67AB" w:rsidRDefault="008A67AB">
                      <w:pPr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5487" w:rsidSect="004C05B1">
      <w:pgSz w:w="12240" w:h="15840"/>
      <w:pgMar w:top="284" w:right="191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zbuka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34A"/>
    <w:multiLevelType w:val="hybridMultilevel"/>
    <w:tmpl w:val="91223E08"/>
    <w:lvl w:ilvl="0" w:tplc="043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07C7"/>
    <w:multiLevelType w:val="hybridMultilevel"/>
    <w:tmpl w:val="12FC99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47227"/>
    <w:multiLevelType w:val="hybridMultilevel"/>
    <w:tmpl w:val="12582DA6"/>
    <w:lvl w:ilvl="0" w:tplc="043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4229">
    <w:abstractNumId w:val="0"/>
  </w:num>
  <w:num w:numId="2" w16cid:durableId="924414059">
    <w:abstractNumId w:val="2"/>
  </w:num>
  <w:num w:numId="3" w16cid:durableId="1916818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B1"/>
    <w:rsid w:val="0001041F"/>
    <w:rsid w:val="000853C6"/>
    <w:rsid w:val="00085B23"/>
    <w:rsid w:val="000C44C8"/>
    <w:rsid w:val="00146FEA"/>
    <w:rsid w:val="001C5D90"/>
    <w:rsid w:val="00223D6B"/>
    <w:rsid w:val="002B1509"/>
    <w:rsid w:val="002B4A7B"/>
    <w:rsid w:val="002E5C69"/>
    <w:rsid w:val="002F3EC5"/>
    <w:rsid w:val="00347170"/>
    <w:rsid w:val="003E4A86"/>
    <w:rsid w:val="003E4CCF"/>
    <w:rsid w:val="00432D61"/>
    <w:rsid w:val="004C05B1"/>
    <w:rsid w:val="00560876"/>
    <w:rsid w:val="00576249"/>
    <w:rsid w:val="005E1A81"/>
    <w:rsid w:val="00603CBC"/>
    <w:rsid w:val="00627668"/>
    <w:rsid w:val="00635970"/>
    <w:rsid w:val="006451AE"/>
    <w:rsid w:val="00676454"/>
    <w:rsid w:val="00685487"/>
    <w:rsid w:val="00687634"/>
    <w:rsid w:val="006D02F8"/>
    <w:rsid w:val="00770241"/>
    <w:rsid w:val="007B40F7"/>
    <w:rsid w:val="008053A2"/>
    <w:rsid w:val="0083163A"/>
    <w:rsid w:val="008A3D7D"/>
    <w:rsid w:val="008A67AB"/>
    <w:rsid w:val="008C3975"/>
    <w:rsid w:val="008E0CEF"/>
    <w:rsid w:val="00906A3C"/>
    <w:rsid w:val="0091339B"/>
    <w:rsid w:val="009A75A5"/>
    <w:rsid w:val="00A1245E"/>
    <w:rsid w:val="00A77EEE"/>
    <w:rsid w:val="00AD128A"/>
    <w:rsid w:val="00B045B4"/>
    <w:rsid w:val="00BE6FCA"/>
    <w:rsid w:val="00C5200C"/>
    <w:rsid w:val="00CD6C1F"/>
    <w:rsid w:val="00D8269C"/>
    <w:rsid w:val="00DB64B6"/>
    <w:rsid w:val="00DC4F7F"/>
    <w:rsid w:val="00DF1E8C"/>
    <w:rsid w:val="00E425E2"/>
    <w:rsid w:val="00E61699"/>
    <w:rsid w:val="00EB48A9"/>
    <w:rsid w:val="00EC6150"/>
    <w:rsid w:val="00F105B5"/>
    <w:rsid w:val="00F2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3DDE"/>
  <w15:chartTrackingRefBased/>
  <w15:docId w15:val="{DBC41C5B-D8DC-42F9-ADA0-DCB7155D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64B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MT" w:eastAsia="en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F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C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CE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B64B6"/>
    <w:rPr>
      <w:rFonts w:ascii="Times New Roman" w:eastAsia="Times New Roman" w:hAnsi="Times New Roman" w:cs="Times New Roman"/>
      <w:b/>
      <w:bCs/>
      <w:kern w:val="36"/>
      <w:sz w:val="48"/>
      <w:szCs w:val="48"/>
      <w:lang w:val="en-MT" w:eastAsia="en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6acfab-9034-4419-a1b7-a23abc2ce6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C599564318B4296E44FA89CF11A5E" ma:contentTypeVersion="15" ma:contentTypeDescription="Create a new document." ma:contentTypeScope="" ma:versionID="4d2f7220ecd7bce5ca99849d684abf60">
  <xsd:schema xmlns:xsd="http://www.w3.org/2001/XMLSchema" xmlns:xs="http://www.w3.org/2001/XMLSchema" xmlns:p="http://schemas.microsoft.com/office/2006/metadata/properties" xmlns:ns3="8d6acfab-9034-4419-a1b7-a23abc2ce644" xmlns:ns4="52ba85e2-b705-4445-b95b-5b902b32f312" targetNamespace="http://schemas.microsoft.com/office/2006/metadata/properties" ma:root="true" ma:fieldsID="acdd40445c5ba8dfc380bd65fa4c1be7" ns3:_="" ns4:_="">
    <xsd:import namespace="8d6acfab-9034-4419-a1b7-a23abc2ce644"/>
    <xsd:import namespace="52ba85e2-b705-4445-b95b-5b902b32f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acfab-9034-4419-a1b7-a23abc2ce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a85e2-b705-4445-b95b-5b902b32f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337D3-B39E-4BE3-854C-3487D54F2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305EF-647C-45F2-B356-8FA7A0F66CB9}">
  <ds:schemaRefs>
    <ds:schemaRef ds:uri="http://schemas.microsoft.com/office/2006/metadata/properties"/>
    <ds:schemaRef ds:uri="http://schemas.microsoft.com/office/infopath/2007/PartnerControls"/>
    <ds:schemaRef ds:uri="8d6acfab-9034-4419-a1b7-a23abc2ce644"/>
  </ds:schemaRefs>
</ds:datastoreItem>
</file>

<file path=customXml/itemProps3.xml><?xml version="1.0" encoding="utf-8"?>
<ds:datastoreItem xmlns:ds="http://schemas.openxmlformats.org/officeDocument/2006/customXml" ds:itemID="{32A8A974-F20C-432F-80DB-B62E5D63B2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D6339-F1F5-4D70-AB69-F2F6DA0DD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acfab-9034-4419-a1b7-a23abc2ce644"/>
    <ds:schemaRef ds:uri="52ba85e2-b705-4445-b95b-5b902b32f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Sales Centro Casalinga</cp:lastModifiedBy>
  <cp:revision>7</cp:revision>
  <cp:lastPrinted>2024-10-12T10:34:00Z</cp:lastPrinted>
  <dcterms:created xsi:type="dcterms:W3CDTF">2024-10-14T09:25:00Z</dcterms:created>
  <dcterms:modified xsi:type="dcterms:W3CDTF">2025-08-21T11:38:00Z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0x010100136C599564318B4296E44FA89CF11A5E</vt:lpwstr>
  </property>
</Properties>
</file>